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970" w:rsidRPr="002B1A2F" w:rsidRDefault="004803ED" w:rsidP="00AB538A">
      <w:pPr>
        <w:jc w:val="center"/>
        <w:rPr>
          <w:b/>
          <w:sz w:val="24"/>
        </w:rPr>
      </w:pPr>
      <w:bookmarkStart w:id="0" w:name="_GoBack"/>
      <w:bookmarkEnd w:id="0"/>
      <w:r w:rsidRPr="002B1A2F">
        <w:rPr>
          <w:b/>
          <w:sz w:val="24"/>
        </w:rPr>
        <w:t xml:space="preserve">LIST OF CASES </w:t>
      </w:r>
      <w:r w:rsidR="00BB4541">
        <w:rPr>
          <w:b/>
          <w:sz w:val="24"/>
        </w:rPr>
        <w:t xml:space="preserve">PROPOSED </w:t>
      </w:r>
      <w:r w:rsidR="00FE174A" w:rsidRPr="002B1A2F">
        <w:rPr>
          <w:b/>
          <w:sz w:val="24"/>
        </w:rPr>
        <w:t xml:space="preserve">BY </w:t>
      </w:r>
      <w:r w:rsidR="00BB4541">
        <w:rPr>
          <w:b/>
          <w:sz w:val="24"/>
        </w:rPr>
        <w:t xml:space="preserve">SURVEY </w:t>
      </w:r>
      <w:r w:rsidR="00FE174A" w:rsidRPr="002B1A2F">
        <w:rPr>
          <w:b/>
          <w:sz w:val="24"/>
        </w:rPr>
        <w:t>RESPONDENTS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jc w:val="left"/>
        <w:rPr>
          <w:rFonts w:eastAsia="Times New Roman" w:cstheme="minorHAnsi"/>
          <w:lang w:eastAsia="en-PH"/>
        </w:rPr>
      </w:pPr>
      <w:r w:rsidRPr="002B1A2F">
        <w:rPr>
          <w:rFonts w:eastAsia="Times New Roman" w:cstheme="minorHAnsi"/>
          <w:lang w:eastAsia="en-PH"/>
        </w:rPr>
        <w:t>CRP on Aquatic Agricultural Systems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jc w:val="left"/>
        <w:rPr>
          <w:rFonts w:eastAsia="Times New Roman" w:cstheme="minorHAnsi"/>
          <w:lang w:eastAsia="en-PH"/>
        </w:rPr>
      </w:pPr>
      <w:r w:rsidRPr="002B1A2F">
        <w:rPr>
          <w:rFonts w:eastAsia="Times New Roman" w:cstheme="minorHAnsi"/>
          <w:lang w:eastAsia="en-PH"/>
        </w:rPr>
        <w:t>Work in Cambodia's Tonle Sap Lake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jc w:val="left"/>
        <w:rPr>
          <w:rFonts w:eastAsia="Times New Roman" w:cstheme="minorHAnsi"/>
          <w:lang w:eastAsia="en-PH"/>
        </w:rPr>
      </w:pPr>
      <w:r w:rsidRPr="002B1A2F">
        <w:rPr>
          <w:rFonts w:eastAsia="Times New Roman" w:cstheme="minorHAnsi"/>
          <w:lang w:eastAsia="en-PH"/>
        </w:rPr>
        <w:t>Wetlands Alliance program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jc w:val="left"/>
        <w:rPr>
          <w:rFonts w:cstheme="minorHAnsi"/>
        </w:rPr>
      </w:pPr>
      <w:r w:rsidRPr="002B1A2F">
        <w:rPr>
          <w:rFonts w:eastAsia="Times New Roman" w:cstheme="minorHAnsi"/>
          <w:lang w:eastAsia="en-PH"/>
        </w:rPr>
        <w:t>Women in ecological engineering</w:t>
      </w:r>
      <w:r>
        <w:rPr>
          <w:rFonts w:eastAsia="Times New Roman" w:cstheme="minorHAnsi"/>
          <w:lang w:eastAsia="en-PH"/>
        </w:rPr>
        <w:t>/</w:t>
      </w:r>
      <w:r w:rsidRPr="002B1A2F">
        <w:rPr>
          <w:rFonts w:eastAsia="Times New Roman" w:cstheme="minorHAnsi"/>
          <w:lang w:eastAsia="en-PH"/>
        </w:rPr>
        <w:t xml:space="preserve">Ecological engineering TV 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jc w:val="left"/>
        <w:rPr>
          <w:rFonts w:eastAsia="Times New Roman" w:cstheme="minorHAnsi"/>
          <w:lang w:eastAsia="en-PH"/>
        </w:rPr>
      </w:pPr>
      <w:r w:rsidRPr="002B1A2F">
        <w:rPr>
          <w:rFonts w:eastAsia="Times New Roman" w:cstheme="minorHAnsi"/>
          <w:lang w:eastAsia="en-PH"/>
        </w:rPr>
        <w:t>Pest information supply chain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jc w:val="left"/>
        <w:rPr>
          <w:rFonts w:eastAsia="Times New Roman" w:cstheme="minorHAnsi"/>
          <w:lang w:eastAsia="en-PH"/>
        </w:rPr>
      </w:pPr>
      <w:r w:rsidRPr="002B1A2F">
        <w:rPr>
          <w:rFonts w:eastAsia="Times New Roman" w:cstheme="minorHAnsi"/>
          <w:lang w:eastAsia="en-PH"/>
        </w:rPr>
        <w:t>Kaffrine seasonal forecasts</w:t>
      </w:r>
    </w:p>
    <w:p w:rsidR="002B1A2F" w:rsidRPr="00657659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jc w:val="left"/>
        <w:rPr>
          <w:rFonts w:eastAsia="Times New Roman" w:cstheme="minorHAnsi"/>
          <w:lang w:eastAsia="en-PH"/>
        </w:rPr>
      </w:pPr>
      <w:r w:rsidRPr="00657659">
        <w:rPr>
          <w:rFonts w:eastAsia="Times New Roman" w:cstheme="minorHAnsi"/>
          <w:lang w:eastAsia="en-PH"/>
        </w:rPr>
        <w:t xml:space="preserve">Nepal climate-smart villages and learning platform 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jc w:val="left"/>
        <w:rPr>
          <w:rFonts w:eastAsia="Times New Roman" w:cstheme="minorHAnsi"/>
          <w:shd w:val="clear" w:color="auto" w:fill="FFFFFF"/>
        </w:rPr>
      </w:pPr>
      <w:r w:rsidRPr="002B1A2F">
        <w:rPr>
          <w:rFonts w:eastAsia="Times New Roman" w:cstheme="minorHAnsi"/>
          <w:shd w:val="clear" w:color="auto" w:fill="FFFFFF"/>
        </w:rPr>
        <w:t xml:space="preserve">Africa RISING (Research into Sustainable Intensification for a New Generation - 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jc w:val="left"/>
        <w:rPr>
          <w:rFonts w:eastAsia="Times New Roman" w:cstheme="minorHAnsi"/>
          <w:shd w:val="clear" w:color="auto" w:fill="FFFFFF"/>
        </w:rPr>
      </w:pPr>
      <w:r w:rsidRPr="002B1A2F">
        <w:rPr>
          <w:rFonts w:eastAsia="Times New Roman" w:cstheme="minorHAnsi"/>
          <w:shd w:val="clear" w:color="auto" w:fill="FFFFFF"/>
        </w:rPr>
        <w:t>Water Saving Technology for rice production in the Philippines</w:t>
      </w:r>
      <w:r>
        <w:rPr>
          <w:rFonts w:eastAsia="Times New Roman" w:cstheme="minorHAnsi"/>
          <w:shd w:val="clear" w:color="auto" w:fill="FFFFFF"/>
        </w:rPr>
        <w:t xml:space="preserve"> and Bangladesh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jc w:val="left"/>
        <w:rPr>
          <w:rFonts w:eastAsia="Times New Roman" w:cstheme="minorHAnsi"/>
          <w:shd w:val="clear" w:color="auto" w:fill="FFFFFF"/>
        </w:rPr>
      </w:pPr>
      <w:r w:rsidRPr="002B1A2F">
        <w:rPr>
          <w:rFonts w:eastAsia="Times New Roman" w:cstheme="minorHAnsi"/>
          <w:shd w:val="clear" w:color="auto" w:fill="FFFFFF"/>
        </w:rPr>
        <w:t>Five reductions one must (5R+1M) for the Mekong Delta, Vietnam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jc w:val="left"/>
        <w:rPr>
          <w:rFonts w:eastAsia="Times New Roman" w:cstheme="minorHAnsi"/>
          <w:shd w:val="clear" w:color="auto" w:fill="FFFFFF"/>
        </w:rPr>
      </w:pPr>
      <w:r w:rsidRPr="002B1A2F">
        <w:rPr>
          <w:rFonts w:eastAsia="Times New Roman" w:cstheme="minorHAnsi"/>
          <w:shd w:val="clear" w:color="auto" w:fill="FFFFFF"/>
        </w:rPr>
        <w:t>Creating an Evergreen Agriculture in Africa for Food Security and Environmental Resilience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jc w:val="left"/>
        <w:rPr>
          <w:rFonts w:eastAsia="Times New Roman" w:cstheme="minorHAnsi"/>
          <w:shd w:val="clear" w:color="auto" w:fill="FFFFFF"/>
        </w:rPr>
      </w:pPr>
      <w:r w:rsidRPr="002B1A2F">
        <w:rPr>
          <w:rFonts w:eastAsia="Times New Roman" w:cstheme="minorHAnsi"/>
          <w:shd w:val="clear" w:color="auto" w:fill="FFFFFF"/>
        </w:rPr>
        <w:t>Livestock Markets Innovation, Gender and Livelihoods</w:t>
      </w:r>
    </w:p>
    <w:p w:rsid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jc w:val="left"/>
        <w:rPr>
          <w:rFonts w:eastAsia="Times New Roman" w:cstheme="minorHAnsi"/>
          <w:shd w:val="clear" w:color="auto" w:fill="FFFFFF"/>
        </w:rPr>
      </w:pPr>
      <w:r w:rsidRPr="002B1A2F">
        <w:rPr>
          <w:rFonts w:eastAsia="Times New Roman" w:cstheme="minorHAnsi"/>
          <w:shd w:val="clear" w:color="auto" w:fill="FFFFFF"/>
        </w:rPr>
        <w:t>PETRA (Poverty Elimination through Rice Research Assistance</w:t>
      </w:r>
      <w:r>
        <w:rPr>
          <w:rFonts w:eastAsia="Times New Roman" w:cstheme="minorHAnsi"/>
          <w:shd w:val="clear" w:color="auto" w:fill="FFFFFF"/>
        </w:rPr>
        <w:t>)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jc w:val="left"/>
        <w:rPr>
          <w:rFonts w:eastAsia="Times New Roman" w:cstheme="minorHAnsi"/>
          <w:shd w:val="clear" w:color="auto" w:fill="FFFFFF"/>
        </w:rPr>
      </w:pPr>
      <w:r w:rsidRPr="002B1A2F">
        <w:rPr>
          <w:rFonts w:eastAsia="Times New Roman" w:cstheme="minorHAnsi"/>
          <w:shd w:val="clear" w:color="auto" w:fill="FFFFFF"/>
        </w:rPr>
        <w:t>Legumes for pigs project</w:t>
      </w:r>
    </w:p>
    <w:p w:rsid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jc w:val="left"/>
        <w:rPr>
          <w:rFonts w:eastAsia="Times New Roman" w:cstheme="minorHAnsi"/>
          <w:shd w:val="clear" w:color="auto" w:fill="FFFFFF"/>
        </w:rPr>
      </w:pPr>
      <w:r w:rsidRPr="002B1A2F">
        <w:rPr>
          <w:rFonts w:eastAsia="Times New Roman" w:cstheme="minorHAnsi"/>
          <w:shd w:val="clear" w:color="auto" w:fill="FFFFFF"/>
        </w:rPr>
        <w:t>Small-scale agro-enterprise development in the uplands of Vietnam (SADU) project</w:t>
      </w:r>
    </w:p>
    <w:p w:rsid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jc w:val="left"/>
        <w:rPr>
          <w:rFonts w:eastAsia="Times New Roman" w:cstheme="minorHAnsi"/>
          <w:shd w:val="clear" w:color="auto" w:fill="FFFFFF"/>
        </w:rPr>
      </w:pPr>
      <w:r w:rsidRPr="002B1A2F">
        <w:rPr>
          <w:rFonts w:eastAsia="Times New Roman" w:cstheme="minorHAnsi"/>
          <w:shd w:val="clear" w:color="auto" w:fill="FFFFFF"/>
        </w:rPr>
        <w:t>Stress Tolerant Rice  for Asia and South Asia (STRASA)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jc w:val="left"/>
        <w:rPr>
          <w:rFonts w:eastAsia="Times New Roman" w:cstheme="minorHAnsi"/>
          <w:shd w:val="clear" w:color="auto" w:fill="FFFFFF"/>
        </w:rPr>
      </w:pPr>
      <w:r w:rsidRPr="002B1A2F">
        <w:rPr>
          <w:rFonts w:eastAsia="Times New Roman" w:cstheme="minorHAnsi"/>
          <w:shd w:val="clear" w:color="auto" w:fill="FFFFFF"/>
        </w:rPr>
        <w:t>Strengthening the scientific basis of in-situ conservation of agricultural biodiversity on-farm (1997-2005 )(Two phases)DGIS/IDRC/SDC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jc w:val="left"/>
        <w:rPr>
          <w:rFonts w:eastAsia="Times New Roman" w:cstheme="minorHAnsi"/>
          <w:shd w:val="clear" w:color="auto" w:fill="FFFFFF"/>
        </w:rPr>
      </w:pPr>
      <w:r w:rsidRPr="002B1A2F">
        <w:rPr>
          <w:rFonts w:eastAsia="Times New Roman" w:cstheme="minorHAnsi"/>
          <w:shd w:val="clear" w:color="auto" w:fill="FFFFFF"/>
        </w:rPr>
        <w:t>DFID Participatory Crop improvement project (various projects 1996-2010)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jc w:val="left"/>
        <w:rPr>
          <w:rFonts w:eastAsia="Times New Roman" w:cstheme="minorHAnsi"/>
          <w:shd w:val="clear" w:color="auto" w:fill="FFFFFF"/>
        </w:rPr>
      </w:pPr>
      <w:r w:rsidRPr="002B1A2F">
        <w:rPr>
          <w:rFonts w:eastAsia="Times New Roman" w:cstheme="minorHAnsi"/>
          <w:shd w:val="clear" w:color="auto" w:fill="FFFFFF"/>
        </w:rPr>
        <w:t>SDC Phase 1: Enhancing contribution of home gardens to on-farm management of plant genetic resources and improve livelihood of Nepalese farmers (2002-2004)</w:t>
      </w:r>
    </w:p>
    <w:p w:rsidR="002B1A2F" w:rsidRPr="002B1A2F" w:rsidRDefault="002B1A2F" w:rsidP="00657659">
      <w:pPr>
        <w:pStyle w:val="ListParagraph"/>
        <w:spacing w:before="60" w:after="60" w:line="276" w:lineRule="auto"/>
        <w:ind w:left="540"/>
        <w:jc w:val="left"/>
        <w:rPr>
          <w:rFonts w:eastAsia="Times New Roman" w:cstheme="minorHAnsi"/>
          <w:shd w:val="clear" w:color="auto" w:fill="FFFFFF"/>
        </w:rPr>
      </w:pPr>
      <w:r w:rsidRPr="002B1A2F">
        <w:rPr>
          <w:rFonts w:eastAsia="Times New Roman" w:cstheme="minorHAnsi"/>
          <w:shd w:val="clear" w:color="auto" w:fill="FFFFFF"/>
        </w:rPr>
        <w:t>SDC (Phase 2)</w:t>
      </w:r>
      <w:r w:rsidRPr="002B1A2F">
        <w:rPr>
          <w:rFonts w:cstheme="minorHAnsi"/>
        </w:rPr>
        <w:t xml:space="preserve"> </w:t>
      </w:r>
      <w:r w:rsidRPr="002B1A2F">
        <w:rPr>
          <w:rFonts w:eastAsia="Times New Roman" w:cstheme="minorHAnsi"/>
          <w:shd w:val="clear" w:color="auto" w:fill="FFFFFF"/>
        </w:rPr>
        <w:t>Enhancing Family Nutrition and Income for improved livelihoods of Resource Poor and Disadvantaged Groups through Integrated Home Gardens in Nepal (2006 to 2008)</w:t>
      </w:r>
    </w:p>
    <w:p w:rsidR="002B1A2F" w:rsidRPr="002B1A2F" w:rsidRDefault="002B1A2F" w:rsidP="00657659">
      <w:pPr>
        <w:pStyle w:val="ListParagraph"/>
        <w:spacing w:before="60" w:after="60" w:line="276" w:lineRule="auto"/>
        <w:ind w:left="540"/>
        <w:jc w:val="left"/>
        <w:rPr>
          <w:rFonts w:eastAsia="Times New Roman" w:cstheme="minorHAnsi"/>
          <w:shd w:val="clear" w:color="auto" w:fill="FFFFFF"/>
        </w:rPr>
      </w:pPr>
      <w:r w:rsidRPr="002B1A2F">
        <w:rPr>
          <w:rFonts w:eastAsia="Times New Roman" w:cstheme="minorHAnsi"/>
          <w:shd w:val="clear" w:color="auto" w:fill="FFFFFF"/>
        </w:rPr>
        <w:t>SDC (phase 3)</w:t>
      </w:r>
      <w:r w:rsidRPr="002B1A2F">
        <w:rPr>
          <w:rFonts w:cstheme="minorHAnsi"/>
        </w:rPr>
        <w:t xml:space="preserve"> </w:t>
      </w:r>
      <w:r w:rsidRPr="002B1A2F">
        <w:rPr>
          <w:rFonts w:eastAsia="Times New Roman" w:cstheme="minorHAnsi"/>
          <w:shd w:val="clear" w:color="auto" w:fill="FFFFFF"/>
        </w:rPr>
        <w:t>Linking Home garden in inclusive development programme for contributing to securing livelihoods of resource poor and Disadvantaged groups  of Nepal (2009-2013)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jc w:val="left"/>
        <w:rPr>
          <w:rFonts w:eastAsia="Times New Roman" w:cstheme="minorHAnsi"/>
          <w:shd w:val="clear" w:color="auto" w:fill="FFFFFF"/>
        </w:rPr>
      </w:pPr>
      <w:r w:rsidRPr="002B1A2F">
        <w:rPr>
          <w:rFonts w:eastAsia="Times New Roman" w:cstheme="minorHAnsi"/>
          <w:shd w:val="clear" w:color="auto" w:fill="FFFFFF"/>
        </w:rPr>
        <w:t>GEF UNEP Conservation and Sustainable use of wild and cultivated tropical fruit tree species for promoting food security, livelihoods and ecosystem services in India, Indonesia, Malaysia and Thailand  (2009-2014)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jc w:val="left"/>
        <w:rPr>
          <w:rFonts w:eastAsia="Times New Roman" w:cstheme="minorHAnsi"/>
          <w:shd w:val="clear" w:color="auto" w:fill="FFFFFF"/>
        </w:rPr>
      </w:pPr>
      <w:r w:rsidRPr="002B1A2F">
        <w:rPr>
          <w:rFonts w:eastAsia="Times New Roman" w:cstheme="minorHAnsi"/>
          <w:shd w:val="clear" w:color="auto" w:fill="FFFFFF"/>
        </w:rPr>
        <w:t xml:space="preserve">IFAD/CCFAS </w:t>
      </w:r>
      <w:r w:rsidRPr="002B1A2F">
        <w:rPr>
          <w:rFonts w:cstheme="minorHAnsi"/>
        </w:rPr>
        <w:t>Reinforcing the resilience of poor rural communities in the face of food insecurity, poverty and climate change through on-farm conservation of local agrobiodiversity.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jc w:val="left"/>
        <w:rPr>
          <w:rFonts w:eastAsia="Times New Roman" w:cs="Calibri"/>
          <w:color w:val="000000"/>
          <w:shd w:val="clear" w:color="auto" w:fill="FFFFFF"/>
        </w:rPr>
      </w:pPr>
      <w:r w:rsidRPr="002B1A2F">
        <w:rPr>
          <w:rFonts w:eastAsia="Times New Roman" w:cs="Calibri"/>
          <w:color w:val="000000"/>
          <w:shd w:val="clear" w:color="auto" w:fill="FFFFFF"/>
        </w:rPr>
        <w:t>Disseminating submergence-tolerant varieties and management options in Southeast Asia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jc w:val="left"/>
        <w:rPr>
          <w:rFonts w:eastAsia="Times New Roman" w:cs="Calibri"/>
          <w:color w:val="000000"/>
          <w:shd w:val="clear" w:color="auto" w:fill="FFFFFF"/>
        </w:rPr>
      </w:pPr>
      <w:r w:rsidRPr="002B1A2F">
        <w:rPr>
          <w:rFonts w:eastAsia="Times New Roman" w:cs="Calibri"/>
          <w:color w:val="000000"/>
          <w:shd w:val="clear" w:color="auto" w:fill="FFFFFF"/>
        </w:rPr>
        <w:t>Enabling poor rice farmers to improve livelihoods and overcome poverty in South and Southeast Asia through the Consortium for Unfavourable Rice Environments (CURE)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jc w:val="left"/>
        <w:rPr>
          <w:rFonts w:eastAsia="Times New Roman" w:cs="Calibri"/>
          <w:color w:val="000000"/>
          <w:shd w:val="clear" w:color="auto" w:fill="FFFFFF"/>
        </w:rPr>
      </w:pPr>
      <w:r w:rsidRPr="002B1A2F">
        <w:rPr>
          <w:rFonts w:eastAsia="Times New Roman" w:cs="Calibri"/>
          <w:color w:val="000000"/>
          <w:shd w:val="clear" w:color="auto" w:fill="FFFFFF"/>
        </w:rPr>
        <w:t>Improving livelihoods and overcoming poverty in the drought‐prone lowlands of Southeast Asia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rPr>
          <w:rFonts w:eastAsia="Times New Roman" w:cstheme="minorHAnsi"/>
          <w:lang w:eastAsia="en-PH"/>
        </w:rPr>
      </w:pPr>
      <w:r w:rsidRPr="002B1A2F">
        <w:rPr>
          <w:rFonts w:eastAsia="Times New Roman" w:cstheme="minorHAnsi"/>
          <w:lang w:eastAsia="en-PH"/>
        </w:rPr>
        <w:t>Land use planning in Kitengela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jc w:val="left"/>
        <w:rPr>
          <w:rFonts w:eastAsia="Times New Roman" w:cs="Calibri"/>
          <w:color w:val="000000"/>
          <w:shd w:val="clear" w:color="auto" w:fill="FFFFFF"/>
        </w:rPr>
      </w:pPr>
      <w:r w:rsidRPr="002B1A2F">
        <w:lastRenderedPageBreak/>
        <w:t>Participatory Soci</w:t>
      </w:r>
      <w:r w:rsidR="00657659">
        <w:t>al Return on Investment (PSROI)</w:t>
      </w:r>
      <w:r w:rsidRPr="002B1A2F">
        <w:rPr>
          <w:rFonts w:eastAsia="Times New Roman" w:cs="Calibri"/>
          <w:i/>
          <w:iCs/>
          <w:color w:val="000000"/>
          <w:shd w:val="clear" w:color="auto" w:fill="FFFFFF"/>
        </w:rPr>
        <w:t xml:space="preserve"> </w:t>
      </w:r>
      <w:r w:rsidRPr="002B1A2F">
        <w:rPr>
          <w:rFonts w:eastAsia="Times New Roman" w:cs="Calibri"/>
          <w:color w:val="000000"/>
          <w:shd w:val="clear" w:color="auto" w:fill="FFFFFF"/>
        </w:rPr>
        <w:t xml:space="preserve"> 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jc w:val="left"/>
        <w:rPr>
          <w:rFonts w:eastAsia="Times New Roman" w:cs="Calibri"/>
          <w:color w:val="000000"/>
          <w:shd w:val="clear" w:color="auto" w:fill="FFFFFF"/>
        </w:rPr>
      </w:pPr>
      <w:r w:rsidRPr="002B1A2F">
        <w:t xml:space="preserve">Farms of the future project: 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jc w:val="left"/>
        <w:rPr>
          <w:rFonts w:cs="Calibri"/>
        </w:rPr>
      </w:pPr>
      <w:r w:rsidRPr="002B1A2F">
        <w:rPr>
          <w:rFonts w:cs="Calibri"/>
        </w:rPr>
        <w:t>Designing and promotion of benefit-sharing mechanisms (BSMs)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jc w:val="left"/>
        <w:rPr>
          <w:rFonts w:cs="Calibri"/>
        </w:rPr>
      </w:pPr>
      <w:r w:rsidRPr="002B1A2F">
        <w:rPr>
          <w:rFonts w:cs="Calibri"/>
        </w:rPr>
        <w:t>Scenarios building process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jc w:val="left"/>
        <w:rPr>
          <w:rFonts w:cs="Calibri"/>
        </w:rPr>
      </w:pPr>
      <w:r w:rsidRPr="002B1A2F">
        <w:rPr>
          <w:rFonts w:eastAsia="Times New Roman" w:cs="Calibri"/>
          <w:color w:val="000000"/>
          <w:shd w:val="clear" w:color="auto" w:fill="FFFFFF"/>
        </w:rPr>
        <w:t>GGIAR Aquatic Agriculture Systems (AAS)(CRP 1.3)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jc w:val="left"/>
        <w:rPr>
          <w:rFonts w:eastAsia="Times New Roman" w:cs="Calibri"/>
          <w:color w:val="000000"/>
          <w:shd w:val="clear" w:color="auto" w:fill="FFFFFF"/>
        </w:rPr>
      </w:pPr>
      <w:r w:rsidRPr="002B1A2F">
        <w:rPr>
          <w:rFonts w:eastAsia="Times New Roman" w:cs="Calibri"/>
          <w:color w:val="000000"/>
          <w:shd w:val="clear" w:color="auto" w:fill="FFFFFF"/>
        </w:rPr>
        <w:t>Climate Change, Agriculture and Food Security (CCAFS)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jc w:val="left"/>
        <w:rPr>
          <w:rFonts w:asciiTheme="minorHAnsi" w:eastAsia="Times New Roman" w:hAnsiTheme="minorHAnsi" w:cs="Calibri"/>
          <w:color w:val="000000"/>
          <w:shd w:val="clear" w:color="auto" w:fill="FFFFFF"/>
        </w:rPr>
      </w:pPr>
      <w:r w:rsidRPr="002B1A2F">
        <w:rPr>
          <w:rFonts w:asciiTheme="minorHAnsi" w:hAnsiTheme="minorHAnsi"/>
        </w:rPr>
        <w:t>Irrigated Rice Research Consortium (IRRC)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jc w:val="left"/>
        <w:rPr>
          <w:rFonts w:asciiTheme="minorHAnsi" w:eastAsia="Times New Roman" w:hAnsiTheme="minorHAnsi" w:cs="Calibri"/>
          <w:color w:val="000000"/>
          <w:shd w:val="clear" w:color="auto" w:fill="FFFFFF"/>
        </w:rPr>
      </w:pPr>
      <w:r w:rsidRPr="002B1A2F">
        <w:rPr>
          <w:rFonts w:asciiTheme="minorHAnsi" w:hAnsiTheme="minorHAnsi" w:cs="Tahoma"/>
        </w:rPr>
        <w:t>Improved rice establishment and productivity in</w:t>
      </w:r>
      <w:r w:rsidRPr="002B1A2F">
        <w:rPr>
          <w:rStyle w:val="apple-converted-space"/>
          <w:rFonts w:asciiTheme="minorHAnsi" w:hAnsiTheme="minorHAnsi" w:cs="Tahoma"/>
        </w:rPr>
        <w:t> </w:t>
      </w:r>
      <w:r w:rsidRPr="002B1A2F">
        <w:rPr>
          <w:rFonts w:asciiTheme="minorHAnsi" w:hAnsiTheme="minorHAnsi" w:cs="Arial"/>
        </w:rPr>
        <w:t>Cambodia</w:t>
      </w:r>
      <w:r w:rsidRPr="002B1A2F">
        <w:rPr>
          <w:rStyle w:val="apple-converted-space"/>
          <w:rFonts w:asciiTheme="minorHAnsi" w:hAnsiTheme="minorHAnsi" w:cs="Tahoma"/>
        </w:rPr>
        <w:t> </w:t>
      </w:r>
      <w:r w:rsidRPr="002B1A2F">
        <w:rPr>
          <w:rFonts w:asciiTheme="minorHAnsi" w:hAnsiTheme="minorHAnsi" w:cs="Tahoma"/>
        </w:rPr>
        <w:t>and</w:t>
      </w:r>
      <w:r w:rsidRPr="002B1A2F">
        <w:rPr>
          <w:rStyle w:val="apple-converted-space"/>
          <w:rFonts w:asciiTheme="minorHAnsi" w:hAnsiTheme="minorHAnsi" w:cs="Tahoma"/>
        </w:rPr>
        <w:t> </w:t>
      </w:r>
      <w:r w:rsidRPr="002B1A2F">
        <w:rPr>
          <w:rFonts w:asciiTheme="minorHAnsi" w:hAnsiTheme="minorHAnsi" w:cs="Arial"/>
        </w:rPr>
        <w:t xml:space="preserve">Australia </w:t>
      </w:r>
      <w:r w:rsidRPr="002B1A2F">
        <w:rPr>
          <w:rFonts w:asciiTheme="minorHAnsi" w:hAnsiTheme="minorHAnsi" w:cs="Arial"/>
          <w:lang w:val="en-AU"/>
        </w:rPr>
        <w:t>(Component 2: Food Security in Mekong and South Asia Research Program)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jc w:val="left"/>
        <w:rPr>
          <w:rFonts w:asciiTheme="minorHAnsi" w:eastAsia="Times New Roman" w:hAnsiTheme="minorHAnsi" w:cs="Calibri"/>
          <w:color w:val="000000"/>
          <w:shd w:val="clear" w:color="auto" w:fill="FFFFFF"/>
        </w:rPr>
      </w:pPr>
      <w:r w:rsidRPr="002B1A2F">
        <w:rPr>
          <w:rFonts w:asciiTheme="minorHAnsi" w:hAnsiTheme="minorHAnsi"/>
          <w:lang w:val="en-GB"/>
        </w:rPr>
        <w:t>Floodplain Fisheries and Aquaculture in Bangladesh and India (2012-14 under CPWF)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rPr>
          <w:rFonts w:eastAsia="Times New Roman" w:cstheme="minorHAnsi"/>
          <w:lang w:eastAsia="en-PH"/>
        </w:rPr>
      </w:pPr>
      <w:r w:rsidRPr="002B1A2F">
        <w:rPr>
          <w:rFonts w:eastAsia="Times New Roman" w:cstheme="minorHAnsi"/>
          <w:bCs/>
          <w:shd w:val="clear" w:color="auto" w:fill="FFFFFF"/>
          <w:lang w:eastAsia="en-PH"/>
        </w:rPr>
        <w:t>Gender Network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rPr>
          <w:rFonts w:eastAsia="Times New Roman" w:cstheme="minorHAnsi"/>
          <w:lang w:eastAsia="en-PH"/>
        </w:rPr>
      </w:pPr>
      <w:r w:rsidRPr="002B1A2F">
        <w:rPr>
          <w:rFonts w:eastAsia="Times New Roman" w:cstheme="minorHAnsi"/>
          <w:bCs/>
          <w:shd w:val="clear" w:color="auto" w:fill="FFFFFF"/>
          <w:lang w:eastAsia="en-PH"/>
        </w:rPr>
        <w:t>The Center Research Plans (CRPs)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rPr>
          <w:rFonts w:eastAsia="Times New Roman" w:cstheme="minorHAnsi"/>
          <w:lang w:eastAsia="en-PH"/>
        </w:rPr>
      </w:pPr>
      <w:r w:rsidRPr="002B1A2F">
        <w:rPr>
          <w:rFonts w:eastAsia="Times New Roman" w:cstheme="minorHAnsi"/>
          <w:lang w:eastAsia="en-PH"/>
        </w:rPr>
        <w:t>Learning Alliances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jc w:val="left"/>
        <w:rPr>
          <w:rFonts w:eastAsia="Times New Roman" w:cstheme="minorHAnsi"/>
          <w:lang w:eastAsia="en-PH"/>
        </w:rPr>
      </w:pPr>
      <w:r w:rsidRPr="002B1A2F">
        <w:rPr>
          <w:rFonts w:eastAsia="Times New Roman" w:cstheme="minorHAnsi"/>
          <w:lang w:eastAsia="en-PH"/>
        </w:rPr>
        <w:t>Participatory M&amp;E, Participatory rural appraisal (PRA)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jc w:val="left"/>
        <w:rPr>
          <w:rFonts w:eastAsia="Times New Roman" w:cstheme="minorHAnsi"/>
          <w:lang w:eastAsia="en-PH"/>
        </w:rPr>
      </w:pPr>
      <w:r w:rsidRPr="002B1A2F">
        <w:rPr>
          <w:rFonts w:eastAsia="Times New Roman" w:cstheme="minorHAnsi"/>
          <w:lang w:eastAsia="en-PH"/>
        </w:rPr>
        <w:t>PIPA, OM, Companion Modelling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jc w:val="left"/>
        <w:rPr>
          <w:rFonts w:eastAsia="Times New Roman" w:cstheme="minorHAnsi"/>
          <w:shd w:val="clear" w:color="auto" w:fill="FFFFFF"/>
          <w:lang w:eastAsia="en-PH"/>
        </w:rPr>
      </w:pPr>
      <w:r w:rsidRPr="002B1A2F">
        <w:rPr>
          <w:rFonts w:eastAsia="Times New Roman" w:cstheme="minorHAnsi"/>
          <w:shd w:val="clear" w:color="auto" w:fill="FFFFFF"/>
          <w:lang w:eastAsia="en-PH"/>
        </w:rPr>
        <w:t>Site Specific Agriculture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rPr>
          <w:rFonts w:eastAsia="Times New Roman" w:cstheme="minorHAnsi"/>
          <w:shd w:val="clear" w:color="auto" w:fill="FFFFFF"/>
          <w:lang w:eastAsia="en-PH"/>
        </w:rPr>
      </w:pPr>
      <w:r w:rsidRPr="002B1A2F">
        <w:rPr>
          <w:rFonts w:eastAsia="Times New Roman" w:cstheme="minorHAnsi"/>
          <w:shd w:val="clear" w:color="auto" w:fill="FFFFFF"/>
          <w:lang w:eastAsia="en-PH"/>
        </w:rPr>
        <w:t xml:space="preserve">CIALs 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rPr>
          <w:rFonts w:eastAsia="Times New Roman" w:cstheme="minorHAnsi"/>
          <w:shd w:val="clear" w:color="auto" w:fill="FFFFFF"/>
          <w:lang w:eastAsia="en-PH"/>
        </w:rPr>
      </w:pPr>
      <w:r w:rsidRPr="002B1A2F">
        <w:rPr>
          <w:rFonts w:eastAsia="Times New Roman" w:cstheme="minorHAnsi"/>
          <w:shd w:val="clear" w:color="auto" w:fill="FFFFFF"/>
          <w:lang w:eastAsia="en-PH"/>
        </w:rPr>
        <w:t>Knowledge Sharing in Research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rPr>
          <w:rFonts w:eastAsia="Times New Roman" w:cstheme="minorHAnsi"/>
          <w:shd w:val="clear" w:color="auto" w:fill="FFFFFF"/>
          <w:lang w:eastAsia="en-PH"/>
        </w:rPr>
      </w:pPr>
      <w:r w:rsidRPr="002B1A2F">
        <w:rPr>
          <w:rFonts w:eastAsia="Times New Roman" w:cstheme="minorHAnsi"/>
          <w:shd w:val="clear" w:color="auto" w:fill="FFFFFF"/>
          <w:lang w:eastAsia="en-PH"/>
        </w:rPr>
        <w:t>Institutional Knowledge Sharing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jc w:val="left"/>
        <w:rPr>
          <w:rFonts w:eastAsia="Times New Roman" w:cstheme="minorHAnsi"/>
          <w:shd w:val="clear" w:color="auto" w:fill="FFFFFF"/>
          <w:lang w:eastAsia="en-PH"/>
        </w:rPr>
      </w:pPr>
      <w:r w:rsidRPr="002B1A2F">
        <w:rPr>
          <w:rFonts w:eastAsia="Times New Roman" w:cstheme="minorHAnsi"/>
          <w:shd w:val="clear" w:color="auto" w:fill="FFFFFF"/>
          <w:lang w:eastAsia="en-PH"/>
        </w:rPr>
        <w:t>Participatory Impact Pathways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jc w:val="left"/>
        <w:rPr>
          <w:rFonts w:eastAsia="Times New Roman" w:cstheme="minorHAnsi"/>
          <w:shd w:val="clear" w:color="auto" w:fill="FFFFFF"/>
          <w:lang w:eastAsia="en-PH"/>
        </w:rPr>
      </w:pPr>
      <w:r w:rsidRPr="002B1A2F">
        <w:rPr>
          <w:rFonts w:eastAsia="Times New Roman" w:cstheme="minorHAnsi"/>
          <w:shd w:val="clear" w:color="auto" w:fill="FFFFFF"/>
          <w:lang w:eastAsia="en-PH"/>
        </w:rPr>
        <w:t xml:space="preserve">Social Return on Investment 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rPr>
          <w:rFonts w:eastAsia="Times New Roman" w:cstheme="minorHAnsi"/>
          <w:shd w:val="clear" w:color="auto" w:fill="FFFFFF"/>
          <w:lang w:eastAsia="en-PH"/>
        </w:rPr>
      </w:pPr>
      <w:r w:rsidRPr="002B1A2F">
        <w:rPr>
          <w:rFonts w:eastAsia="Times New Roman" w:cstheme="minorHAnsi"/>
          <w:shd w:val="clear" w:color="auto" w:fill="FFFFFF"/>
          <w:lang w:eastAsia="en-PH"/>
        </w:rPr>
        <w:t>Climate Analogues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contextualSpacing/>
        <w:jc w:val="left"/>
        <w:rPr>
          <w:rFonts w:eastAsia="Times New Roman" w:cstheme="minorHAnsi"/>
          <w:shd w:val="clear" w:color="auto" w:fill="FFFFFF"/>
        </w:rPr>
      </w:pPr>
      <w:r w:rsidRPr="002B1A2F">
        <w:rPr>
          <w:rFonts w:eastAsia="Times New Roman" w:cstheme="minorHAnsi"/>
          <w:shd w:val="clear" w:color="auto" w:fill="FFFFFF"/>
        </w:rPr>
        <w:t>Participatory approaches for pro-poor value chain devt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rPr>
          <w:rFonts w:eastAsia="Times New Roman" w:cstheme="minorHAnsi"/>
          <w:shd w:val="clear" w:color="auto" w:fill="FFFFFF"/>
          <w:lang w:eastAsia="en-PH"/>
        </w:rPr>
      </w:pPr>
      <w:r w:rsidRPr="002B1A2F">
        <w:rPr>
          <w:rFonts w:eastAsia="Times New Roman" w:cstheme="minorHAnsi"/>
          <w:shd w:val="clear" w:color="auto" w:fill="FFFFFF"/>
          <w:lang w:eastAsia="en-PH"/>
        </w:rPr>
        <w:t>MasAgro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jc w:val="left"/>
        <w:rPr>
          <w:rFonts w:eastAsia="Times New Roman" w:cstheme="minorHAnsi"/>
          <w:shd w:val="clear" w:color="auto" w:fill="FFFFFF"/>
          <w:lang w:eastAsia="en-PH"/>
        </w:rPr>
      </w:pPr>
      <w:r w:rsidRPr="002B1A2F">
        <w:rPr>
          <w:rFonts w:eastAsia="Times New Roman" w:cstheme="minorHAnsi"/>
          <w:shd w:val="clear" w:color="auto" w:fill="FFFFFF"/>
          <w:lang w:eastAsia="en-PH"/>
        </w:rPr>
        <w:t>Development of Pasture User groups in Uzbekistan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jc w:val="left"/>
        <w:rPr>
          <w:rFonts w:eastAsia="Times New Roman" w:cstheme="minorHAnsi"/>
          <w:shd w:val="clear" w:color="auto" w:fill="FFFFFF"/>
          <w:lang w:eastAsia="en-PH"/>
        </w:rPr>
      </w:pPr>
      <w:r w:rsidRPr="002B1A2F">
        <w:rPr>
          <w:rFonts w:eastAsia="Times New Roman" w:cstheme="minorHAnsi"/>
          <w:shd w:val="clear" w:color="auto" w:fill="FFFFFF"/>
          <w:lang w:eastAsia="en-PH"/>
        </w:rPr>
        <w:t>Irrigation water management in Egypt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jc w:val="left"/>
        <w:rPr>
          <w:rFonts w:eastAsia="Times New Roman" w:cstheme="minorHAnsi"/>
          <w:shd w:val="clear" w:color="auto" w:fill="FFFFFF"/>
          <w:lang w:eastAsia="en-PH"/>
        </w:rPr>
      </w:pPr>
      <w:r w:rsidRPr="002B1A2F">
        <w:rPr>
          <w:rFonts w:eastAsia="Times New Roman" w:cstheme="minorHAnsi"/>
          <w:shd w:val="clear" w:color="auto" w:fill="FFFFFF"/>
          <w:lang w:eastAsia="en-PH"/>
        </w:rPr>
        <w:t>Conservation agriculture in dry areas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contextualSpacing/>
        <w:rPr>
          <w:rFonts w:eastAsia="Times New Roman" w:cstheme="minorHAnsi"/>
          <w:shd w:val="clear" w:color="auto" w:fill="FFFFFF"/>
          <w:lang w:eastAsia="en-PH"/>
        </w:rPr>
      </w:pPr>
      <w:r w:rsidRPr="002B1A2F">
        <w:rPr>
          <w:rFonts w:eastAsia="Times New Roman" w:cstheme="minorHAnsi"/>
          <w:shd w:val="clear" w:color="auto" w:fill="FFFFFF"/>
          <w:lang w:eastAsia="en-PH"/>
        </w:rPr>
        <w:t>Adaptive Collaborative Management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contextualSpacing/>
        <w:jc w:val="left"/>
        <w:rPr>
          <w:rFonts w:eastAsia="Times New Roman" w:cstheme="minorHAnsi"/>
          <w:shd w:val="clear" w:color="auto" w:fill="FFFFFF"/>
          <w:lang w:eastAsia="en-PH"/>
        </w:rPr>
      </w:pPr>
      <w:r w:rsidRPr="002B1A2F">
        <w:rPr>
          <w:rFonts w:eastAsia="Times New Roman" w:cstheme="minorHAnsi"/>
          <w:shd w:val="clear" w:color="auto" w:fill="FFFFFF"/>
          <w:lang w:eastAsia="en-PH"/>
        </w:rPr>
        <w:t>Landscape Mosaics Project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jc w:val="left"/>
        <w:rPr>
          <w:rFonts w:eastAsia="Times New Roman" w:cstheme="minorHAnsi"/>
          <w:bCs/>
          <w:shd w:val="clear" w:color="auto" w:fill="FFFFFF"/>
          <w:lang w:eastAsia="en-PH"/>
        </w:rPr>
      </w:pPr>
      <w:r w:rsidRPr="002B1A2F">
        <w:rPr>
          <w:rFonts w:eastAsia="Times New Roman" w:cstheme="minorHAnsi"/>
          <w:bCs/>
          <w:shd w:val="clear" w:color="auto" w:fill="FFFFFF"/>
          <w:lang w:eastAsia="en-PH"/>
        </w:rPr>
        <w:t xml:space="preserve">Rights and Resource Initiative 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rPr>
          <w:rFonts w:cstheme="minorHAnsi"/>
        </w:rPr>
      </w:pPr>
      <w:r w:rsidRPr="002B1A2F">
        <w:rPr>
          <w:rFonts w:cstheme="minorHAnsi"/>
        </w:rPr>
        <w:t>CAPRI project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jc w:val="left"/>
        <w:rPr>
          <w:rFonts w:asciiTheme="minorHAnsi" w:hAnsiTheme="minorHAnsi" w:cs="Tahoma"/>
          <w:color w:val="000000"/>
          <w:shd w:val="clear" w:color="auto" w:fill="FFFFFF"/>
        </w:rPr>
      </w:pPr>
      <w:r w:rsidRPr="002B1A2F">
        <w:rPr>
          <w:rFonts w:asciiTheme="minorHAnsi" w:hAnsiTheme="minorHAnsi" w:cs="Tahoma"/>
          <w:color w:val="000000"/>
          <w:shd w:val="clear" w:color="auto" w:fill="FFFFFF"/>
        </w:rPr>
        <w:t>AWARD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jc w:val="left"/>
        <w:rPr>
          <w:rFonts w:asciiTheme="minorHAnsi" w:hAnsiTheme="minorHAnsi" w:cs="Tahoma"/>
          <w:color w:val="000000"/>
          <w:shd w:val="clear" w:color="auto" w:fill="FFFFFF"/>
        </w:rPr>
      </w:pPr>
      <w:r w:rsidRPr="002B1A2F">
        <w:rPr>
          <w:rFonts w:asciiTheme="minorHAnsi" w:hAnsiTheme="minorHAnsi" w:cs="Tahoma"/>
          <w:color w:val="000000"/>
          <w:shd w:val="clear" w:color="auto" w:fill="FFFFFF"/>
        </w:rPr>
        <w:t>Water challenge program</w:t>
      </w:r>
    </w:p>
    <w:p w:rsidR="002B1A2F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rPr>
          <w:rFonts w:eastAsia="Times New Roman" w:cstheme="minorHAnsi"/>
          <w:shd w:val="clear" w:color="auto" w:fill="FFFFFF"/>
          <w:lang w:eastAsia="en-PH"/>
        </w:rPr>
      </w:pPr>
      <w:r w:rsidRPr="002B1A2F">
        <w:rPr>
          <w:rFonts w:eastAsia="Times New Roman" w:cstheme="minorHAnsi"/>
          <w:shd w:val="clear" w:color="auto" w:fill="FFFFFF"/>
          <w:lang w:eastAsia="en-PH"/>
        </w:rPr>
        <w:t>Papa Andina Initiative</w:t>
      </w:r>
    </w:p>
    <w:p w:rsidR="004803ED" w:rsidRPr="002B1A2F" w:rsidRDefault="002B1A2F" w:rsidP="00657659">
      <w:pPr>
        <w:pStyle w:val="ListParagraph"/>
        <w:numPr>
          <w:ilvl w:val="0"/>
          <w:numId w:val="7"/>
        </w:numPr>
        <w:spacing w:before="60" w:after="60" w:line="276" w:lineRule="auto"/>
        <w:ind w:left="540" w:hanging="540"/>
        <w:jc w:val="left"/>
      </w:pPr>
      <w:r w:rsidRPr="00657659">
        <w:rPr>
          <w:rFonts w:eastAsia="Times New Roman" w:cstheme="minorHAnsi"/>
          <w:shd w:val="clear" w:color="auto" w:fill="FFFFFF"/>
          <w:lang w:eastAsia="en-PH"/>
        </w:rPr>
        <w:t>SCALES project in CPWF and conversatorio work in CPWF Phase 2 in the Andes</w:t>
      </w:r>
    </w:p>
    <w:sectPr w:rsidR="004803ED" w:rsidRPr="002B1A2F" w:rsidSect="002B1A2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364" w:rsidRDefault="007C0364" w:rsidP="00724EEF">
      <w:pPr>
        <w:spacing w:after="0" w:line="240" w:lineRule="auto"/>
      </w:pPr>
      <w:r>
        <w:separator/>
      </w:r>
    </w:p>
  </w:endnote>
  <w:endnote w:type="continuationSeparator" w:id="0">
    <w:p w:rsidR="007C0364" w:rsidRDefault="007C0364" w:rsidP="00724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038478"/>
      <w:docPartObj>
        <w:docPartGallery w:val="Page Numbers (Bottom of Page)"/>
        <w:docPartUnique/>
      </w:docPartObj>
    </w:sdtPr>
    <w:sdtEndPr/>
    <w:sdtContent>
      <w:p w:rsidR="00FE174A" w:rsidRDefault="00FE174A">
        <w:pPr>
          <w:pStyle w:val="Footer"/>
          <w:jc w:val="right"/>
        </w:pPr>
        <w:r>
          <w:t xml:space="preserve">Page | </w:t>
        </w:r>
        <w:r w:rsidR="007C0364">
          <w:fldChar w:fldCharType="begin"/>
        </w:r>
        <w:r w:rsidR="007C0364">
          <w:instrText xml:space="preserve"> PAGE   \* MERGEFORMAT </w:instrText>
        </w:r>
        <w:r w:rsidR="007C0364">
          <w:fldChar w:fldCharType="separate"/>
        </w:r>
        <w:r w:rsidR="0049406B">
          <w:rPr>
            <w:noProof/>
          </w:rPr>
          <w:t>2</w:t>
        </w:r>
        <w:r w:rsidR="007C0364">
          <w:rPr>
            <w:noProof/>
          </w:rPr>
          <w:fldChar w:fldCharType="end"/>
        </w:r>
        <w:r>
          <w:t xml:space="preserve"> </w:t>
        </w:r>
      </w:p>
    </w:sdtContent>
  </w:sdt>
  <w:p w:rsidR="00FE174A" w:rsidRDefault="00FE17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364" w:rsidRDefault="007C0364" w:rsidP="00724EEF">
      <w:pPr>
        <w:spacing w:after="0" w:line="240" w:lineRule="auto"/>
      </w:pPr>
      <w:r>
        <w:separator/>
      </w:r>
    </w:p>
  </w:footnote>
  <w:footnote w:type="continuationSeparator" w:id="0">
    <w:p w:rsidR="007C0364" w:rsidRDefault="007C0364" w:rsidP="00724E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75FC9"/>
    <w:multiLevelType w:val="hybridMultilevel"/>
    <w:tmpl w:val="53EAB050"/>
    <w:lvl w:ilvl="0" w:tplc="0AA00FCC">
      <w:start w:val="1"/>
      <w:numFmt w:val="lowerRoman"/>
      <w:lvlText w:val="(%1)"/>
      <w:lvlJc w:val="left"/>
      <w:pPr>
        <w:ind w:left="1080" w:hanging="720"/>
      </w:pPr>
      <w:rPr>
        <w:rFonts w:eastAsia="Calibri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40527"/>
    <w:multiLevelType w:val="hybridMultilevel"/>
    <w:tmpl w:val="E512A4B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5372F6"/>
    <w:multiLevelType w:val="hybridMultilevel"/>
    <w:tmpl w:val="34F85E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7FE63CD"/>
    <w:multiLevelType w:val="hybridMultilevel"/>
    <w:tmpl w:val="EB1ADF8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EB044F5"/>
    <w:multiLevelType w:val="hybridMultilevel"/>
    <w:tmpl w:val="13483678"/>
    <w:lvl w:ilvl="0" w:tplc="4802C3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BB0B5B"/>
    <w:multiLevelType w:val="hybridMultilevel"/>
    <w:tmpl w:val="506EDB58"/>
    <w:lvl w:ilvl="0" w:tplc="409AE150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D24D9B"/>
    <w:multiLevelType w:val="hybridMultilevel"/>
    <w:tmpl w:val="D25EDCCE"/>
    <w:lvl w:ilvl="0" w:tplc="435C7F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C87F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F61E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04C9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4E0E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5A5A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1686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7EC0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5C67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7279527D"/>
    <w:multiLevelType w:val="hybridMultilevel"/>
    <w:tmpl w:val="B840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ED3C21"/>
    <w:multiLevelType w:val="hybridMultilevel"/>
    <w:tmpl w:val="0BC00710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8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oNotDisplayPageBoundari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3ED"/>
    <w:rsid w:val="000068BD"/>
    <w:rsid w:val="00023B3C"/>
    <w:rsid w:val="000265E1"/>
    <w:rsid w:val="00083CEC"/>
    <w:rsid w:val="000D2394"/>
    <w:rsid w:val="0011102B"/>
    <w:rsid w:val="00116458"/>
    <w:rsid w:val="0012660A"/>
    <w:rsid w:val="001A333C"/>
    <w:rsid w:val="001D6EE5"/>
    <w:rsid w:val="00247356"/>
    <w:rsid w:val="00276B83"/>
    <w:rsid w:val="002B1A2F"/>
    <w:rsid w:val="002E4E55"/>
    <w:rsid w:val="0038676F"/>
    <w:rsid w:val="00387FC0"/>
    <w:rsid w:val="003E2478"/>
    <w:rsid w:val="003E3C9D"/>
    <w:rsid w:val="00400544"/>
    <w:rsid w:val="004063A6"/>
    <w:rsid w:val="00434137"/>
    <w:rsid w:val="00443EBC"/>
    <w:rsid w:val="0045560D"/>
    <w:rsid w:val="004803ED"/>
    <w:rsid w:val="00487A21"/>
    <w:rsid w:val="00493485"/>
    <w:rsid w:val="0049406B"/>
    <w:rsid w:val="00514036"/>
    <w:rsid w:val="00636AE7"/>
    <w:rsid w:val="00657659"/>
    <w:rsid w:val="0070759E"/>
    <w:rsid w:val="00724EEF"/>
    <w:rsid w:val="007A584E"/>
    <w:rsid w:val="007A7184"/>
    <w:rsid w:val="007C0364"/>
    <w:rsid w:val="008010AD"/>
    <w:rsid w:val="00827000"/>
    <w:rsid w:val="00852A93"/>
    <w:rsid w:val="008861D3"/>
    <w:rsid w:val="00943970"/>
    <w:rsid w:val="009F4E01"/>
    <w:rsid w:val="00A14B88"/>
    <w:rsid w:val="00A662F0"/>
    <w:rsid w:val="00AB538A"/>
    <w:rsid w:val="00B00B68"/>
    <w:rsid w:val="00B80DBD"/>
    <w:rsid w:val="00BA0256"/>
    <w:rsid w:val="00BB4541"/>
    <w:rsid w:val="00BC703C"/>
    <w:rsid w:val="00BD2EF4"/>
    <w:rsid w:val="00C121A2"/>
    <w:rsid w:val="00C74B38"/>
    <w:rsid w:val="00CC5A7A"/>
    <w:rsid w:val="00D17154"/>
    <w:rsid w:val="00D218DA"/>
    <w:rsid w:val="00D43589"/>
    <w:rsid w:val="00D5562D"/>
    <w:rsid w:val="00DE3EAD"/>
    <w:rsid w:val="00EA0C10"/>
    <w:rsid w:val="00EE7F45"/>
    <w:rsid w:val="00F066AB"/>
    <w:rsid w:val="00F22359"/>
    <w:rsid w:val="00F9175B"/>
    <w:rsid w:val="00F94220"/>
    <w:rsid w:val="00FC68B8"/>
    <w:rsid w:val="00FE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03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8861D3"/>
    <w:rPr>
      <w:i/>
      <w:iCs/>
    </w:rPr>
  </w:style>
  <w:style w:type="character" w:customStyle="1" w:styleId="apple-converted-space">
    <w:name w:val="apple-converted-space"/>
    <w:basedOn w:val="DefaultParagraphFont"/>
    <w:rsid w:val="008861D3"/>
  </w:style>
  <w:style w:type="character" w:styleId="Hyperlink">
    <w:name w:val="Hyperlink"/>
    <w:basedOn w:val="DefaultParagraphFont"/>
    <w:uiPriority w:val="99"/>
    <w:unhideWhenUsed/>
    <w:rsid w:val="00D4358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87A21"/>
    <w:pPr>
      <w:spacing w:after="0" w:line="240" w:lineRule="auto"/>
      <w:ind w:left="720"/>
      <w:jc w:val="both"/>
    </w:pPr>
    <w:rPr>
      <w:rFonts w:ascii="Calibri" w:eastAsia="Calibri" w:hAnsi="Calibri" w:cs="Times New Roman"/>
    </w:rPr>
  </w:style>
  <w:style w:type="character" w:customStyle="1" w:styleId="yshortcuts">
    <w:name w:val="yshortcuts"/>
    <w:basedOn w:val="DefaultParagraphFont"/>
    <w:rsid w:val="007A7184"/>
  </w:style>
  <w:style w:type="paragraph" w:customStyle="1" w:styleId="Default">
    <w:name w:val="Default"/>
    <w:rsid w:val="007A7184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4"/>
      <w:szCs w:val="24"/>
      <w:lang w:val="en-GB" w:eastAsia="en-GB" w:bidi="th-TH"/>
    </w:rPr>
  </w:style>
  <w:style w:type="character" w:styleId="Strong">
    <w:name w:val="Strong"/>
    <w:basedOn w:val="DefaultParagraphFont"/>
    <w:uiPriority w:val="22"/>
    <w:qFormat/>
    <w:rsid w:val="00083CE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83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724E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4EEF"/>
  </w:style>
  <w:style w:type="paragraph" w:styleId="Footer">
    <w:name w:val="footer"/>
    <w:basedOn w:val="Normal"/>
    <w:link w:val="FooterChar"/>
    <w:uiPriority w:val="99"/>
    <w:unhideWhenUsed/>
    <w:rsid w:val="00724E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EEF"/>
  </w:style>
  <w:style w:type="paragraph" w:customStyle="1" w:styleId="ACIARtabletextleft">
    <w:name w:val="ACIAR table text left"/>
    <w:basedOn w:val="Normal"/>
    <w:rsid w:val="004063A6"/>
    <w:pPr>
      <w:spacing w:before="40" w:after="40" w:line="240" w:lineRule="auto"/>
    </w:pPr>
    <w:rPr>
      <w:rFonts w:ascii="Arial" w:eastAsia="Times New Roman" w:hAnsi="Arial" w:cs="Times New Roman"/>
      <w:sz w:val="18"/>
      <w:szCs w:val="20"/>
      <w:lang w:val="en-AU"/>
    </w:rPr>
  </w:style>
  <w:style w:type="paragraph" w:styleId="NoSpacing">
    <w:name w:val="No Spacing"/>
    <w:qFormat/>
    <w:rsid w:val="004063A6"/>
    <w:pPr>
      <w:spacing w:after="0" w:line="240" w:lineRule="auto"/>
    </w:pPr>
    <w:rPr>
      <w:rFonts w:ascii="Arial" w:eastAsia="Times New Roman" w:hAnsi="Arial" w:cs="Times New Roman"/>
      <w:lang w:val="en-AU"/>
    </w:rPr>
  </w:style>
  <w:style w:type="paragraph" w:customStyle="1" w:styleId="yiv250033006msonormal">
    <w:name w:val="yiv250033006msonormal"/>
    <w:basedOn w:val="Normal"/>
    <w:rsid w:val="003E3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tro">
    <w:name w:val="intro"/>
    <w:basedOn w:val="Normal"/>
    <w:rsid w:val="00B80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udoraheader">
    <w:name w:val="eudoraheader"/>
    <w:basedOn w:val="DefaultParagraphFont"/>
    <w:rsid w:val="00B80D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03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8861D3"/>
    <w:rPr>
      <w:i/>
      <w:iCs/>
    </w:rPr>
  </w:style>
  <w:style w:type="character" w:customStyle="1" w:styleId="apple-converted-space">
    <w:name w:val="apple-converted-space"/>
    <w:basedOn w:val="DefaultParagraphFont"/>
    <w:rsid w:val="008861D3"/>
  </w:style>
  <w:style w:type="character" w:styleId="Hyperlink">
    <w:name w:val="Hyperlink"/>
    <w:basedOn w:val="DefaultParagraphFont"/>
    <w:uiPriority w:val="99"/>
    <w:unhideWhenUsed/>
    <w:rsid w:val="00D4358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87A21"/>
    <w:pPr>
      <w:spacing w:after="0" w:line="240" w:lineRule="auto"/>
      <w:ind w:left="720"/>
      <w:jc w:val="both"/>
    </w:pPr>
    <w:rPr>
      <w:rFonts w:ascii="Calibri" w:eastAsia="Calibri" w:hAnsi="Calibri" w:cs="Times New Roman"/>
    </w:rPr>
  </w:style>
  <w:style w:type="character" w:customStyle="1" w:styleId="yshortcuts">
    <w:name w:val="yshortcuts"/>
    <w:basedOn w:val="DefaultParagraphFont"/>
    <w:rsid w:val="007A7184"/>
  </w:style>
  <w:style w:type="paragraph" w:customStyle="1" w:styleId="Default">
    <w:name w:val="Default"/>
    <w:rsid w:val="007A7184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4"/>
      <w:szCs w:val="24"/>
      <w:lang w:val="en-GB" w:eastAsia="en-GB" w:bidi="th-TH"/>
    </w:rPr>
  </w:style>
  <w:style w:type="character" w:styleId="Strong">
    <w:name w:val="Strong"/>
    <w:basedOn w:val="DefaultParagraphFont"/>
    <w:uiPriority w:val="22"/>
    <w:qFormat/>
    <w:rsid w:val="00083CE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83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724E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4EEF"/>
  </w:style>
  <w:style w:type="paragraph" w:styleId="Footer">
    <w:name w:val="footer"/>
    <w:basedOn w:val="Normal"/>
    <w:link w:val="FooterChar"/>
    <w:uiPriority w:val="99"/>
    <w:unhideWhenUsed/>
    <w:rsid w:val="00724E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EEF"/>
  </w:style>
  <w:style w:type="paragraph" w:customStyle="1" w:styleId="ACIARtabletextleft">
    <w:name w:val="ACIAR table text left"/>
    <w:basedOn w:val="Normal"/>
    <w:rsid w:val="004063A6"/>
    <w:pPr>
      <w:spacing w:before="40" w:after="40" w:line="240" w:lineRule="auto"/>
    </w:pPr>
    <w:rPr>
      <w:rFonts w:ascii="Arial" w:eastAsia="Times New Roman" w:hAnsi="Arial" w:cs="Times New Roman"/>
      <w:sz w:val="18"/>
      <w:szCs w:val="20"/>
      <w:lang w:val="en-AU"/>
    </w:rPr>
  </w:style>
  <w:style w:type="paragraph" w:styleId="NoSpacing">
    <w:name w:val="No Spacing"/>
    <w:qFormat/>
    <w:rsid w:val="004063A6"/>
    <w:pPr>
      <w:spacing w:after="0" w:line="240" w:lineRule="auto"/>
    </w:pPr>
    <w:rPr>
      <w:rFonts w:ascii="Arial" w:eastAsia="Times New Roman" w:hAnsi="Arial" w:cs="Times New Roman"/>
      <w:lang w:val="en-AU"/>
    </w:rPr>
  </w:style>
  <w:style w:type="paragraph" w:customStyle="1" w:styleId="yiv250033006msonormal">
    <w:name w:val="yiv250033006msonormal"/>
    <w:basedOn w:val="Normal"/>
    <w:rsid w:val="003E3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tro">
    <w:name w:val="intro"/>
    <w:basedOn w:val="Normal"/>
    <w:rsid w:val="00B80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udoraheader">
    <w:name w:val="eudoraheader"/>
    <w:basedOn w:val="DefaultParagraphFont"/>
    <w:rsid w:val="00B80D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</dc:creator>
  <cp:lastModifiedBy>LeBorgne, Ewen (ILRI)</cp:lastModifiedBy>
  <cp:revision>2</cp:revision>
  <dcterms:created xsi:type="dcterms:W3CDTF">2012-11-19T15:02:00Z</dcterms:created>
  <dcterms:modified xsi:type="dcterms:W3CDTF">2012-11-19T15:02:00Z</dcterms:modified>
</cp:coreProperties>
</file>